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87F86A" w14:textId="77777777" w:rsidR="00754A03" w:rsidRDefault="00000000">
      <w:pPr>
        <w:spacing w:after="160"/>
        <w:jc w:val="center"/>
      </w:pPr>
      <w:r>
        <w:rPr>
          <w:noProof/>
        </w:rPr>
        <w:drawing>
          <wp:inline distT="0" distB="0" distL="0" distR="0" wp14:anchorId="7ED3CD6B" wp14:editId="1E7C878C">
            <wp:extent cx="3657600" cy="66571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_logo.png"/>
                    <pic:cNvPicPr/>
                  </pic:nvPicPr>
                  <pic:blipFill>
                    <a:blip r:embed="rId6"/>
                    <a:stretch>
                      <a:fillRect/>
                    </a:stretch>
                  </pic:blipFill>
                  <pic:spPr>
                    <a:xfrm>
                      <a:off x="0" y="0"/>
                      <a:ext cx="3657600" cy="665714"/>
                    </a:xfrm>
                    <a:prstGeom prst="rect">
                      <a:avLst/>
                    </a:prstGeom>
                  </pic:spPr>
                </pic:pic>
              </a:graphicData>
            </a:graphic>
          </wp:inline>
        </w:drawing>
      </w:r>
    </w:p>
    <w:p w14:paraId="6851D984" w14:textId="77777777" w:rsidR="00754A03" w:rsidRDefault="00000000">
      <w:pPr>
        <w:spacing w:after="40"/>
        <w:jc w:val="center"/>
      </w:pPr>
      <w:r>
        <w:rPr>
          <w:b/>
          <w:color w:val="0071AF"/>
          <w:sz w:val="36"/>
        </w:rPr>
        <w:t>Sprinkler Inspector</w:t>
      </w:r>
    </w:p>
    <w:p w14:paraId="27128315" w14:textId="77777777" w:rsidR="00754A03" w:rsidRDefault="00000000">
      <w:pPr>
        <w:spacing w:after="200"/>
        <w:jc w:val="center"/>
      </w:pPr>
      <w:r>
        <w:rPr>
          <w:b/>
          <w:color w:val="61BB46"/>
          <w:sz w:val="22"/>
        </w:rPr>
        <w:t>Fire Sprinkler &amp; Fire Alarm Inspections | $28–$36/hr.</w:t>
      </w:r>
    </w:p>
    <w:p w14:paraId="0C3B8636" w14:textId="77777777" w:rsidR="00754A03" w:rsidRDefault="00000000">
      <w:pPr>
        <w:spacing w:after="40"/>
      </w:pPr>
      <w:r>
        <w:rPr>
          <w:b/>
          <w:color w:val="0071AF"/>
        </w:rPr>
        <w:t xml:space="preserve">Location: </w:t>
      </w:r>
      <w:r>
        <w:t>Indian River, St. Lucie, Martin, Palm Beach &amp; Broward Counties</w:t>
      </w:r>
    </w:p>
    <w:p w14:paraId="62988754" w14:textId="77777777" w:rsidR="00754A03" w:rsidRDefault="00000000">
      <w:pPr>
        <w:spacing w:after="40"/>
      </w:pPr>
      <w:r>
        <w:rPr>
          <w:b/>
          <w:color w:val="0071AF"/>
        </w:rPr>
        <w:t xml:space="preserve">Employment Type: </w:t>
      </w:r>
      <w:r>
        <w:t>Full-time, Non-exempt</w:t>
      </w:r>
    </w:p>
    <w:p w14:paraId="108C86D2" w14:textId="77777777" w:rsidR="00754A03" w:rsidRDefault="00000000">
      <w:pPr>
        <w:spacing w:after="40"/>
      </w:pPr>
      <w:r>
        <w:rPr>
          <w:b/>
          <w:color w:val="0071AF"/>
        </w:rPr>
        <w:t xml:space="preserve">Reports To: </w:t>
      </w:r>
      <w:r>
        <w:t>Sprinkler Division Manager</w:t>
      </w:r>
    </w:p>
    <w:p w14:paraId="7A1CEFF1" w14:textId="77777777" w:rsidR="00754A03" w:rsidRDefault="00000000">
      <w:pPr>
        <w:spacing w:after="40"/>
      </w:pPr>
      <w:r>
        <w:rPr>
          <w:b/>
          <w:color w:val="0071AF"/>
        </w:rPr>
        <w:t xml:space="preserve">Pay: </w:t>
      </w:r>
      <w:r>
        <w:t>$28–$36/hr., based on experience, licensing, and certifications</w:t>
      </w:r>
    </w:p>
    <w:p w14:paraId="432DDF98" w14:textId="77777777" w:rsidR="00754A03" w:rsidRDefault="00754A03">
      <w:pPr>
        <w:spacing w:after="80"/>
      </w:pPr>
    </w:p>
    <w:p w14:paraId="51E7AB8D" w14:textId="77777777" w:rsidR="00754A03" w:rsidRDefault="00000000">
      <w:pPr>
        <w:spacing w:after="160"/>
      </w:pPr>
      <w:r>
        <w:t>Group One Safety &amp; Security is looking for a Sprinkler Inspector to join our life safety team. In this role you’ll travel to client sites across the Treasure Coast and South Florida to test and inspect fire sprinkler systems, fire alarm systems, and other life safety devices in accordance with NFPA 25 &amp; 72. We’re looking for someone motivated, dependable, and coachable — if you’re serious about life safety work and want room to grow, this is a great fit.</w:t>
      </w:r>
    </w:p>
    <w:p w14:paraId="3FAD1830" w14:textId="77777777" w:rsidR="00754A03" w:rsidRDefault="00000000">
      <w:pPr>
        <w:pBdr>
          <w:bottom w:val="single" w:sz="8" w:space="2" w:color="61BB46"/>
        </w:pBdr>
        <w:spacing w:before="200" w:after="120"/>
      </w:pPr>
      <w:r>
        <w:rPr>
          <w:b/>
          <w:color w:val="0071AF"/>
          <w:sz w:val="26"/>
        </w:rPr>
        <w:t>What You’ll Do</w:t>
      </w:r>
    </w:p>
    <w:p w14:paraId="6E85CCB7" w14:textId="77777777" w:rsidR="00754A03" w:rsidRDefault="00000000">
      <w:pPr>
        <w:pStyle w:val="ListBullet"/>
        <w:spacing w:after="80"/>
        <w:ind w:left="403"/>
      </w:pPr>
      <w:r>
        <w:t>Travel to client sites to test and inspect fire sprinkler systems, fire alarm systems, and other life safety devices, in accordance with NFPA schedules and guidelines.</w:t>
      </w:r>
    </w:p>
    <w:p w14:paraId="1E0B7C2C" w14:textId="77777777" w:rsidR="00754A03" w:rsidRDefault="00000000">
      <w:pPr>
        <w:pStyle w:val="ListBullet"/>
        <w:spacing w:after="80"/>
        <w:ind w:left="403"/>
      </w:pPr>
      <w:r>
        <w:t>Perform routine inspections and testing of life safety devices from multiple manufacturers’ product lines.</w:t>
      </w:r>
    </w:p>
    <w:p w14:paraId="39A768D8" w14:textId="77777777" w:rsidR="00754A03" w:rsidRDefault="00000000">
      <w:pPr>
        <w:pStyle w:val="ListBullet"/>
        <w:spacing w:after="80"/>
        <w:ind w:left="403"/>
      </w:pPr>
      <w:r>
        <w:t>Work with low-voltage devices for the operation of low-voltage equipment.</w:t>
      </w:r>
    </w:p>
    <w:p w14:paraId="666DFD89" w14:textId="77777777" w:rsidR="00754A03" w:rsidRDefault="00000000">
      <w:pPr>
        <w:pStyle w:val="ListBullet"/>
        <w:spacing w:after="80"/>
        <w:ind w:left="403"/>
      </w:pPr>
      <w:r>
        <w:t>Input, retrieve, and archive inspection documentation via laptop computer and iPhone.</w:t>
      </w:r>
    </w:p>
    <w:p w14:paraId="24A44D28" w14:textId="77777777" w:rsidR="00754A03" w:rsidRDefault="00000000">
      <w:pPr>
        <w:pStyle w:val="ListBullet"/>
        <w:spacing w:after="80"/>
        <w:ind w:left="403"/>
      </w:pPr>
      <w:r>
        <w:t>Follow company policies and procedures to complete jobs in a satisfactory and timely manner.</w:t>
      </w:r>
    </w:p>
    <w:p w14:paraId="4E30CFF2" w14:textId="77777777" w:rsidR="00754A03" w:rsidRDefault="00000000">
      <w:pPr>
        <w:pStyle w:val="ListBullet"/>
        <w:spacing w:after="80"/>
        <w:ind w:left="403"/>
      </w:pPr>
      <w:r>
        <w:t>Organize and effectively utilize technical resources to assure efficient execution of assigned tasks.</w:t>
      </w:r>
    </w:p>
    <w:p w14:paraId="41A65DA4" w14:textId="77777777" w:rsidR="00754A03" w:rsidRDefault="00000000">
      <w:pPr>
        <w:pStyle w:val="ListBullet"/>
        <w:spacing w:after="80"/>
        <w:ind w:left="403"/>
      </w:pPr>
      <w:r>
        <w:t>Meet client expectations while performing quality inspections on time and professionally.</w:t>
      </w:r>
    </w:p>
    <w:p w14:paraId="2663378B" w14:textId="77777777" w:rsidR="00754A03" w:rsidRDefault="00000000">
      <w:pPr>
        <w:pBdr>
          <w:bottom w:val="single" w:sz="8" w:space="2" w:color="61BB46"/>
        </w:pBdr>
        <w:spacing w:before="200" w:after="120"/>
      </w:pPr>
      <w:r>
        <w:rPr>
          <w:b/>
          <w:color w:val="0071AF"/>
          <w:sz w:val="26"/>
        </w:rPr>
        <w:t>What We’re Looking For</w:t>
      </w:r>
    </w:p>
    <w:p w14:paraId="4756969A" w14:textId="77777777" w:rsidR="00754A03" w:rsidRDefault="00000000">
      <w:pPr>
        <w:pStyle w:val="ListBullet"/>
        <w:spacing w:after="80"/>
        <w:ind w:left="403"/>
      </w:pPr>
      <w:r>
        <w:t>Minimum of 3 years’ experience in the life safety field.</w:t>
      </w:r>
    </w:p>
    <w:p w14:paraId="5FDC7A3E" w14:textId="77777777" w:rsidR="00754A03" w:rsidRDefault="00000000">
      <w:pPr>
        <w:pStyle w:val="ListBullet"/>
        <w:spacing w:after="80"/>
        <w:ind w:left="403"/>
      </w:pPr>
      <w:r>
        <w:t>Knowledge of fire alarm systems and components.</w:t>
      </w:r>
    </w:p>
    <w:p w14:paraId="284A96BC" w14:textId="77777777" w:rsidR="00754A03" w:rsidRDefault="00000000">
      <w:pPr>
        <w:pStyle w:val="ListBullet"/>
        <w:spacing w:after="80"/>
        <w:ind w:left="403"/>
      </w:pPr>
      <w:r>
        <w:t>Experience reading and interpreting blueprints, diagrams, and specifications helpful.</w:t>
      </w:r>
    </w:p>
    <w:p w14:paraId="50856796" w14:textId="77777777" w:rsidR="00754A03" w:rsidRDefault="00000000">
      <w:pPr>
        <w:pStyle w:val="ListBullet"/>
        <w:spacing w:after="80"/>
        <w:ind w:left="403"/>
      </w:pPr>
      <w:r>
        <w:t>Experience with hand tools.</w:t>
      </w:r>
    </w:p>
    <w:p w14:paraId="28E3D5A9" w14:textId="77777777" w:rsidR="00754A03" w:rsidRDefault="00000000">
      <w:pPr>
        <w:pStyle w:val="ListBullet"/>
        <w:spacing w:after="80"/>
        <w:ind w:left="403"/>
      </w:pPr>
      <w:r>
        <w:t>NICET or equivalent certification preferred but not required.</w:t>
      </w:r>
    </w:p>
    <w:p w14:paraId="47888B03" w14:textId="77777777" w:rsidR="00754A03" w:rsidRDefault="00000000">
      <w:pPr>
        <w:pStyle w:val="ListBullet"/>
        <w:spacing w:after="80"/>
        <w:ind w:left="403"/>
      </w:pPr>
      <w:r>
        <w:t>Must be able to carry and move equipment and tools weighing up to 20 lbs.</w:t>
      </w:r>
    </w:p>
    <w:p w14:paraId="5C49CB07" w14:textId="77777777" w:rsidR="00754A03" w:rsidRDefault="00000000">
      <w:pPr>
        <w:pStyle w:val="ListBullet"/>
        <w:spacing w:after="80"/>
        <w:ind w:left="403"/>
      </w:pPr>
      <w:r>
        <w:t>Must be able to work on lifts and ladders.</w:t>
      </w:r>
    </w:p>
    <w:p w14:paraId="15FEBCB0" w14:textId="77777777" w:rsidR="00754A03" w:rsidRDefault="00000000">
      <w:pPr>
        <w:pStyle w:val="ListBullet"/>
        <w:spacing w:after="80"/>
        <w:ind w:left="403"/>
      </w:pPr>
      <w:r>
        <w:t>Valid driver’s license with a good driving record.</w:t>
      </w:r>
    </w:p>
    <w:p w14:paraId="68996A0D" w14:textId="77777777" w:rsidR="00754A03" w:rsidRDefault="00000000">
      <w:pPr>
        <w:pStyle w:val="ListBullet"/>
        <w:spacing w:after="80"/>
        <w:ind w:left="403"/>
      </w:pPr>
      <w:r>
        <w:t>Dependable, highly motivated, with excellent communication skills.</w:t>
      </w:r>
    </w:p>
    <w:p w14:paraId="608664D0" w14:textId="77777777" w:rsidR="00754A03" w:rsidRDefault="00000000">
      <w:pPr>
        <w:pStyle w:val="ListBullet"/>
        <w:spacing w:after="80"/>
        <w:ind w:left="403"/>
      </w:pPr>
      <w:r>
        <w:t>High school diploma or equivalent.</w:t>
      </w:r>
    </w:p>
    <w:p w14:paraId="1ED67594" w14:textId="77777777" w:rsidR="00754A03" w:rsidRDefault="00000000">
      <w:pPr>
        <w:pBdr>
          <w:bottom w:val="single" w:sz="8" w:space="2" w:color="61BB46"/>
        </w:pBdr>
        <w:spacing w:before="200" w:after="120"/>
      </w:pPr>
      <w:r>
        <w:rPr>
          <w:b/>
          <w:color w:val="0071AF"/>
          <w:sz w:val="26"/>
        </w:rPr>
        <w:t>What We Offer</w:t>
      </w:r>
    </w:p>
    <w:p w14:paraId="24696577" w14:textId="77777777" w:rsidR="00754A03" w:rsidRDefault="00000000">
      <w:pPr>
        <w:pStyle w:val="ListBullet"/>
        <w:spacing w:after="80"/>
        <w:ind w:left="403"/>
      </w:pPr>
      <w:r>
        <w:t>Competitive pay based on experience and certifications</w:t>
      </w:r>
    </w:p>
    <w:p w14:paraId="7A6650A2" w14:textId="77777777" w:rsidR="00754A03" w:rsidRDefault="00000000">
      <w:pPr>
        <w:pStyle w:val="ListBullet"/>
        <w:spacing w:after="80"/>
        <w:ind w:left="403"/>
      </w:pPr>
      <w:r>
        <w:t>401(k) retirement plan</w:t>
      </w:r>
    </w:p>
    <w:p w14:paraId="42303EDA" w14:textId="77777777" w:rsidR="00754A03" w:rsidRDefault="00000000">
      <w:pPr>
        <w:pStyle w:val="ListBullet"/>
        <w:spacing w:after="80"/>
        <w:ind w:left="403"/>
      </w:pPr>
      <w:r>
        <w:t>Paid time off, holidays, and sick days</w:t>
      </w:r>
    </w:p>
    <w:p w14:paraId="4FE80F88" w14:textId="77777777" w:rsidR="00754A03" w:rsidRDefault="00000000">
      <w:pPr>
        <w:pStyle w:val="ListBullet"/>
        <w:spacing w:after="80"/>
        <w:ind w:left="403"/>
      </w:pPr>
      <w:r>
        <w:t>Company vehicle and phone provided after 90 days</w:t>
      </w:r>
    </w:p>
    <w:p w14:paraId="14A8A22F" w14:textId="77777777" w:rsidR="00754A03" w:rsidRDefault="00000000">
      <w:pPr>
        <w:pStyle w:val="ListBullet"/>
        <w:spacing w:after="80"/>
        <w:ind w:left="403"/>
      </w:pPr>
      <w:r>
        <w:lastRenderedPageBreak/>
        <w:t>Ongoing training and professional development, including support toward NICET certification</w:t>
      </w:r>
    </w:p>
    <w:p w14:paraId="2462AD62" w14:textId="77777777" w:rsidR="00754A03" w:rsidRDefault="00000000">
      <w:pPr>
        <w:pBdr>
          <w:bottom w:val="single" w:sz="8" w:space="2" w:color="61BB46"/>
        </w:pBdr>
        <w:spacing w:before="200" w:after="120"/>
      </w:pPr>
      <w:r>
        <w:rPr>
          <w:b/>
          <w:color w:val="0071AF"/>
          <w:sz w:val="26"/>
        </w:rPr>
        <w:t>About Group One Safety &amp; Security</w:t>
      </w:r>
    </w:p>
    <w:p w14:paraId="78A246F0" w14:textId="77777777" w:rsidR="00754A03" w:rsidRDefault="00000000">
      <w:pPr>
        <w:spacing w:after="160"/>
      </w:pPr>
      <w:r>
        <w:t>Group One Safety &amp; Security has been South Florida’s trusted name in life safety and security since 1984. Locally owned and operated, we’ve grown from the Treasure Coast to serve clients from Orlando to Miami — protecting homes, high-rises, hospitals, HOAs, and industrial facilities with fire alarm, fire sprinkler, security, access control, and video surveillance systems. We have a saying here: “Do it right and do the right thing.” That starts with hiring the right people.</w:t>
      </w:r>
    </w:p>
    <w:p w14:paraId="04886A30" w14:textId="77777777" w:rsidR="00754A03" w:rsidRDefault="00000000">
      <w:pPr>
        <w:pBdr>
          <w:bottom w:val="single" w:sz="8" w:space="2" w:color="61BB46"/>
        </w:pBdr>
        <w:spacing w:before="200" w:after="120"/>
      </w:pPr>
      <w:r>
        <w:rPr>
          <w:b/>
          <w:color w:val="0071AF"/>
          <w:sz w:val="26"/>
        </w:rPr>
        <w:t>Ready to Apply?</w:t>
      </w:r>
    </w:p>
    <w:p w14:paraId="005E76CD" w14:textId="77777777" w:rsidR="00754A03" w:rsidRDefault="00000000">
      <w:pPr>
        <w:spacing w:after="160"/>
      </w:pPr>
      <w:r>
        <w:t>Submit your resume and a brief note about your experience to be considered. Qualified applicants will be contacted to schedule an interview. All candidates must be able to pass a pre-employment background check and drug screening.</w:t>
      </w:r>
    </w:p>
    <w:p w14:paraId="43005543" w14:textId="77777777" w:rsidR="00754A03" w:rsidRDefault="00000000">
      <w:pPr>
        <w:spacing w:after="80"/>
      </w:pPr>
      <w:r>
        <w:rPr>
          <w:i/>
          <w:sz w:val="18"/>
        </w:rPr>
        <w:t>Group One Safety &amp; Security is an Equal Opportunity Employer. Employment decisions are based on merit, qualifications, and abilities. We do not discriminate on the basis of race, color, religion, sex, national origin, age, disability, sexual orientation, gender identity, veteran status, or genetics.</w:t>
      </w:r>
    </w:p>
    <w:sectPr w:rsidR="00754A03" w:rsidSect="00034616">
      <w:pgSz w:w="12240" w:h="15840"/>
      <w:pgMar w:top="1008" w:right="1440" w:bottom="100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08237957">
    <w:abstractNumId w:val="8"/>
  </w:num>
  <w:num w:numId="2" w16cid:durableId="551354383">
    <w:abstractNumId w:val="6"/>
  </w:num>
  <w:num w:numId="3" w16cid:durableId="434327733">
    <w:abstractNumId w:val="5"/>
  </w:num>
  <w:num w:numId="4" w16cid:durableId="2037927673">
    <w:abstractNumId w:val="4"/>
  </w:num>
  <w:num w:numId="5" w16cid:durableId="849176603">
    <w:abstractNumId w:val="7"/>
  </w:num>
  <w:num w:numId="6" w16cid:durableId="286087159">
    <w:abstractNumId w:val="3"/>
  </w:num>
  <w:num w:numId="7" w16cid:durableId="1007633352">
    <w:abstractNumId w:val="2"/>
  </w:num>
  <w:num w:numId="8" w16cid:durableId="1346592864">
    <w:abstractNumId w:val="1"/>
  </w:num>
  <w:num w:numId="9" w16cid:durableId="13901060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F2EF7"/>
    <w:rsid w:val="00106894"/>
    <w:rsid w:val="0015074B"/>
    <w:rsid w:val="0029639D"/>
    <w:rsid w:val="00326F90"/>
    <w:rsid w:val="00754A03"/>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40D8F26"/>
  <w14:defaultImageDpi w14:val="300"/>
  <w15:docId w15:val="{F0075451-B94E-47D6-8486-F39AD32F84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pPr>
    <w:rPr>
      <w:rFonts w:ascii="Calibri" w:hAnsi="Calibri"/>
      <w:color w:val="2D2D2D"/>
      <w:sz w:val="20"/>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507</Words>
  <Characters>2890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3391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Itaria Henry</cp:lastModifiedBy>
  <cp:revision>2</cp:revision>
  <dcterms:created xsi:type="dcterms:W3CDTF">2026-08-06T16:52:00Z</dcterms:created>
  <dcterms:modified xsi:type="dcterms:W3CDTF">2026-08-06T16:52:00Z</dcterms:modified>
  <cp:category/>
</cp:coreProperties>
</file>